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41" w:rsidRDefault="00DE6441" w:rsidP="00DE6441">
      <w:pPr>
        <w:pStyle w:val="Default"/>
      </w:pPr>
    </w:p>
    <w:p w:rsidR="00DE6441" w:rsidRDefault="00DE6441" w:rsidP="00DE6441">
      <w:pPr>
        <w:pStyle w:val="Default"/>
        <w:rPr>
          <w:b/>
          <w:bCs/>
          <w:sz w:val="28"/>
          <w:szCs w:val="28"/>
        </w:rPr>
      </w:pPr>
      <w:r>
        <w:rPr>
          <w:b/>
          <w:bCs/>
          <w:sz w:val="28"/>
          <w:szCs w:val="28"/>
        </w:rPr>
        <w:t>Recording Consent Form for Parallel 2020 Online Conference</w:t>
      </w:r>
    </w:p>
    <w:p w:rsidR="00DE6441" w:rsidRDefault="00DE6441" w:rsidP="00AC021A">
      <w:pPr>
        <w:pStyle w:val="Default"/>
        <w:spacing w:after="60"/>
        <w:rPr>
          <w:rFonts w:ascii="Calibri" w:hAnsi="Calibri" w:cs="Calibri"/>
          <w:sz w:val="22"/>
          <w:szCs w:val="22"/>
        </w:rPr>
      </w:pPr>
      <w:r>
        <w:rPr>
          <w:rFonts w:ascii="Calibri" w:hAnsi="Calibri" w:cs="Calibri"/>
          <w:i/>
          <w:iCs/>
          <w:sz w:val="22"/>
          <w:szCs w:val="22"/>
        </w:rPr>
        <w:t>This form is to be signed by each person who has agreed to be recorded in audio and/or video format as the principal party to, or as part of, the Parallel 2020 International Workshop carried out online by Queen’s University Belfast. The purpose of this form is to seek consent for the recordings to be made and subsequently to be shared at the Parallel 2020 website</w:t>
      </w:r>
      <w:r w:rsidR="00885F91">
        <w:rPr>
          <w:rFonts w:ascii="Calibri" w:hAnsi="Calibri" w:cs="Calibri"/>
          <w:i/>
          <w:iCs/>
          <w:sz w:val="22"/>
          <w:szCs w:val="22"/>
        </w:rPr>
        <w:t xml:space="preserve"> until 18</w:t>
      </w:r>
      <w:r w:rsidR="00010F4A" w:rsidRPr="00010F4A">
        <w:rPr>
          <w:rFonts w:ascii="Calibri" w:hAnsi="Calibri" w:cs="Calibri"/>
          <w:i/>
          <w:iCs/>
          <w:sz w:val="22"/>
          <w:szCs w:val="22"/>
          <w:vertAlign w:val="superscript"/>
        </w:rPr>
        <w:t>th</w:t>
      </w:r>
      <w:r w:rsidR="00010F4A">
        <w:rPr>
          <w:rFonts w:ascii="Calibri" w:hAnsi="Calibri" w:cs="Calibri"/>
          <w:i/>
          <w:iCs/>
          <w:sz w:val="22"/>
          <w:szCs w:val="22"/>
        </w:rPr>
        <w:t xml:space="preserve"> September 2020</w:t>
      </w:r>
      <w:r>
        <w:rPr>
          <w:rFonts w:ascii="Calibri" w:hAnsi="Calibri" w:cs="Calibri"/>
          <w:i/>
          <w:iCs/>
          <w:sz w:val="22"/>
          <w:szCs w:val="22"/>
        </w:rPr>
        <w:t xml:space="preserve">, by Queen’s University of Belfast.  </w:t>
      </w:r>
    </w:p>
    <w:p w:rsidR="00DE6441" w:rsidRDefault="00DE6441" w:rsidP="00AC021A">
      <w:pPr>
        <w:pStyle w:val="Default"/>
        <w:spacing w:after="60"/>
        <w:rPr>
          <w:rFonts w:ascii="Calibri" w:hAnsi="Calibri" w:cs="Calibri"/>
          <w:b/>
          <w:bCs/>
          <w:sz w:val="22"/>
          <w:szCs w:val="22"/>
        </w:rPr>
      </w:pPr>
      <w:r>
        <w:rPr>
          <w:rFonts w:ascii="Calibri" w:hAnsi="Calibri" w:cs="Calibri"/>
          <w:b/>
          <w:bCs/>
          <w:sz w:val="22"/>
          <w:szCs w:val="22"/>
        </w:rPr>
        <w:t xml:space="preserve">It is necessary to license your performance rights and copyright to </w:t>
      </w:r>
      <w:r w:rsidR="00010F4A" w:rsidRPr="00010F4A">
        <w:rPr>
          <w:rFonts w:ascii="Calibri" w:hAnsi="Calibri" w:cs="Calibri"/>
          <w:b/>
          <w:iCs/>
          <w:sz w:val="22"/>
          <w:szCs w:val="22"/>
        </w:rPr>
        <w:t>Queen’s University of Belfast</w:t>
      </w:r>
      <w:r w:rsidRPr="00010F4A">
        <w:rPr>
          <w:rFonts w:ascii="Calibri" w:hAnsi="Calibri" w:cs="Calibri"/>
          <w:b/>
          <w:bCs/>
          <w:sz w:val="22"/>
          <w:szCs w:val="22"/>
        </w:rPr>
        <w:t>,</w:t>
      </w:r>
      <w:r>
        <w:rPr>
          <w:rFonts w:ascii="Calibri" w:hAnsi="Calibri" w:cs="Calibri"/>
          <w:b/>
          <w:bCs/>
          <w:sz w:val="22"/>
          <w:szCs w:val="22"/>
        </w:rPr>
        <w:t xml:space="preserve"> so that the University can make the recorded presentation content legally available for educational</w:t>
      </w:r>
      <w:r w:rsidR="00010F4A">
        <w:rPr>
          <w:rFonts w:ascii="Calibri" w:hAnsi="Calibri" w:cs="Calibri"/>
          <w:b/>
          <w:bCs/>
          <w:sz w:val="22"/>
          <w:szCs w:val="22"/>
        </w:rPr>
        <w:t xml:space="preserve"> and research</w:t>
      </w:r>
      <w:r>
        <w:rPr>
          <w:rFonts w:ascii="Calibri" w:hAnsi="Calibri" w:cs="Calibri"/>
          <w:b/>
          <w:bCs/>
          <w:sz w:val="22"/>
          <w:szCs w:val="22"/>
        </w:rPr>
        <w:t xml:space="preserve"> purposes. </w:t>
      </w:r>
      <w:r w:rsidR="00384B1F">
        <w:rPr>
          <w:rFonts w:ascii="Calibri" w:hAnsi="Calibri" w:cs="Calibri"/>
          <w:b/>
          <w:bCs/>
          <w:sz w:val="22"/>
          <w:szCs w:val="22"/>
        </w:rPr>
        <w:t xml:space="preserve">The privacy notice is available at </w:t>
      </w:r>
      <w:bookmarkStart w:id="0" w:name="_GoBack"/>
      <w:bookmarkEnd w:id="0"/>
      <w:r w:rsidR="00384B1F">
        <w:rPr>
          <w:lang w:eastAsia="en-US"/>
        </w:rPr>
        <w:fldChar w:fldCharType="begin"/>
      </w:r>
      <w:r w:rsidR="00384B1F">
        <w:rPr>
          <w:lang w:eastAsia="en-US"/>
        </w:rPr>
        <w:instrText xml:space="preserve"> HYPERLINK "http://www.qub.ac.uk/privacynotice" </w:instrText>
      </w:r>
      <w:r w:rsidR="00384B1F">
        <w:rPr>
          <w:lang w:eastAsia="en-US"/>
        </w:rPr>
        <w:fldChar w:fldCharType="separate"/>
      </w:r>
      <w:r w:rsidR="00384B1F">
        <w:rPr>
          <w:rStyle w:val="Hyperlink"/>
          <w:lang w:eastAsia="en-US"/>
        </w:rPr>
        <w:t>www.qub.ac.uk/privacynotice</w:t>
      </w:r>
      <w:r w:rsidR="00384B1F">
        <w:rPr>
          <w:lang w:eastAsia="en-US"/>
        </w:rPr>
        <w:fldChar w:fldCharType="end"/>
      </w:r>
      <w:r w:rsidR="00384B1F">
        <w:rPr>
          <w:lang w:eastAsia="en-US"/>
        </w:rPr>
        <w:t>.</w:t>
      </w:r>
    </w:p>
    <w:p w:rsidR="00A52FE3" w:rsidRDefault="00A52FE3" w:rsidP="00DE6441">
      <w:pPr>
        <w:pStyle w:val="Default"/>
        <w:rPr>
          <w:rFonts w:ascii="Calibri" w:hAnsi="Calibri" w:cs="Calibri"/>
          <w:sz w:val="22"/>
          <w:szCs w:val="22"/>
        </w:rPr>
      </w:pPr>
    </w:p>
    <w:p w:rsidR="00DE6441" w:rsidRDefault="00010F4A" w:rsidP="00DE6441">
      <w:pPr>
        <w:pStyle w:val="Default"/>
        <w:rPr>
          <w:sz w:val="26"/>
          <w:szCs w:val="26"/>
        </w:rPr>
      </w:pPr>
      <w:r>
        <w:rPr>
          <w:b/>
          <w:bCs/>
          <w:sz w:val="26"/>
          <w:szCs w:val="26"/>
        </w:rPr>
        <w:t>Conference</w:t>
      </w:r>
      <w:r w:rsidR="00DE6441">
        <w:rPr>
          <w:b/>
          <w:bCs/>
          <w:sz w:val="26"/>
          <w:szCs w:val="26"/>
        </w:rPr>
        <w:t xml:space="preserve"> presenter </w:t>
      </w:r>
    </w:p>
    <w:p w:rsidR="00DE6441" w:rsidRPr="0027172B" w:rsidRDefault="00DE6441" w:rsidP="00AC021A">
      <w:pPr>
        <w:pStyle w:val="Default"/>
        <w:spacing w:after="60"/>
        <w:rPr>
          <w:rFonts w:ascii="Calibri" w:hAnsi="Calibri" w:cs="Calibri"/>
          <w:sz w:val="22"/>
          <w:szCs w:val="22"/>
        </w:rPr>
      </w:pPr>
      <w:r w:rsidRPr="0027172B">
        <w:rPr>
          <w:rFonts w:ascii="Calibri" w:hAnsi="Calibri" w:cs="Calibri"/>
          <w:sz w:val="22"/>
          <w:szCs w:val="22"/>
        </w:rPr>
        <w:t xml:space="preserve">I, the undersigned, agree to being recorded in audio/video format by </w:t>
      </w:r>
      <w:r w:rsidR="00010F4A" w:rsidRPr="0027172B">
        <w:rPr>
          <w:rFonts w:ascii="Calibri" w:hAnsi="Calibri" w:cs="Calibri"/>
          <w:iCs/>
          <w:sz w:val="22"/>
          <w:szCs w:val="22"/>
        </w:rPr>
        <w:t>Queen’s University of Belfast</w:t>
      </w:r>
      <w:r w:rsidR="00AC021A">
        <w:rPr>
          <w:rFonts w:ascii="Calibri" w:hAnsi="Calibri" w:cs="Calibri"/>
          <w:sz w:val="22"/>
          <w:szCs w:val="22"/>
        </w:rPr>
        <w:t xml:space="preserve">. </w:t>
      </w:r>
      <w:r w:rsidRPr="0027172B">
        <w:rPr>
          <w:rFonts w:ascii="Calibri" w:hAnsi="Calibri" w:cs="Calibri"/>
          <w:sz w:val="22"/>
          <w:szCs w:val="22"/>
        </w:rPr>
        <w:t xml:space="preserve">Where there are materials created by me included within my presentation, I grant to </w:t>
      </w:r>
      <w:r w:rsidR="00010F4A" w:rsidRPr="0027172B">
        <w:rPr>
          <w:rFonts w:ascii="Calibri" w:hAnsi="Calibri" w:cs="Calibri"/>
          <w:iCs/>
          <w:sz w:val="22"/>
          <w:szCs w:val="22"/>
        </w:rPr>
        <w:t>Queen’s University of Belfast</w:t>
      </w:r>
      <w:r w:rsidRPr="0027172B">
        <w:rPr>
          <w:rFonts w:ascii="Calibri" w:hAnsi="Calibri" w:cs="Calibri"/>
          <w:sz w:val="22"/>
          <w:szCs w:val="22"/>
        </w:rPr>
        <w:t xml:space="preserve"> a perpetual, worldwide licence to make these available through the recordings, for educational</w:t>
      </w:r>
      <w:r w:rsidR="00010F4A" w:rsidRPr="0027172B">
        <w:rPr>
          <w:rFonts w:ascii="Calibri" w:hAnsi="Calibri" w:cs="Calibri"/>
          <w:sz w:val="22"/>
          <w:szCs w:val="22"/>
        </w:rPr>
        <w:t>/research</w:t>
      </w:r>
      <w:r w:rsidRPr="0027172B">
        <w:rPr>
          <w:rFonts w:ascii="Calibri" w:hAnsi="Calibri" w:cs="Calibri"/>
          <w:sz w:val="22"/>
          <w:szCs w:val="22"/>
        </w:rPr>
        <w:t xml:space="preserve"> purposes. </w:t>
      </w:r>
    </w:p>
    <w:p w:rsidR="00DE6441" w:rsidRPr="0027172B" w:rsidRDefault="00DE6441" w:rsidP="00AC021A">
      <w:pPr>
        <w:pStyle w:val="Default"/>
        <w:spacing w:after="60"/>
        <w:rPr>
          <w:rFonts w:ascii="Calibri" w:hAnsi="Calibri" w:cs="Calibri"/>
          <w:sz w:val="22"/>
          <w:szCs w:val="22"/>
        </w:rPr>
      </w:pPr>
      <w:r w:rsidRPr="0027172B">
        <w:rPr>
          <w:rFonts w:ascii="Calibri" w:hAnsi="Calibri" w:cs="Calibri"/>
          <w:sz w:val="22"/>
          <w:szCs w:val="22"/>
        </w:rPr>
        <w:t>I agree to license all performance rights</w:t>
      </w:r>
      <w:r w:rsidRPr="009E6F08">
        <w:rPr>
          <w:rFonts w:ascii="Calibri" w:hAnsi="Calibri" w:cs="Calibri"/>
          <w:sz w:val="22"/>
          <w:szCs w:val="22"/>
          <w:vertAlign w:val="superscript"/>
        </w:rPr>
        <w:t>1</w:t>
      </w:r>
      <w:r w:rsidRPr="0027172B">
        <w:rPr>
          <w:rFonts w:ascii="Calibri" w:hAnsi="Calibri" w:cs="Calibri"/>
          <w:sz w:val="22"/>
          <w:szCs w:val="22"/>
        </w:rPr>
        <w:t xml:space="preserve"> in the recordings to </w:t>
      </w:r>
      <w:r w:rsidR="000F5D6F" w:rsidRPr="0027172B">
        <w:rPr>
          <w:rFonts w:ascii="Calibri" w:hAnsi="Calibri" w:cs="Calibri"/>
          <w:iCs/>
          <w:sz w:val="22"/>
          <w:szCs w:val="22"/>
        </w:rPr>
        <w:t>Queen’s University of Belfast</w:t>
      </w:r>
      <w:r w:rsidR="000F5D6F" w:rsidRPr="0027172B">
        <w:rPr>
          <w:rFonts w:ascii="Calibri" w:hAnsi="Calibri" w:cs="Calibri"/>
          <w:sz w:val="22"/>
          <w:szCs w:val="22"/>
        </w:rPr>
        <w:t xml:space="preserve"> </w:t>
      </w:r>
      <w:r w:rsidRPr="0027172B">
        <w:rPr>
          <w:rFonts w:ascii="Calibri" w:hAnsi="Calibri" w:cs="Calibri"/>
          <w:sz w:val="22"/>
          <w:szCs w:val="22"/>
        </w:rPr>
        <w:t>on a perpetual, worldwide basis for educational</w:t>
      </w:r>
      <w:r w:rsidR="000F5D6F" w:rsidRPr="0027172B">
        <w:rPr>
          <w:rFonts w:ascii="Calibri" w:hAnsi="Calibri" w:cs="Calibri"/>
          <w:sz w:val="22"/>
          <w:szCs w:val="22"/>
        </w:rPr>
        <w:t>/research</w:t>
      </w:r>
      <w:r w:rsidRPr="0027172B">
        <w:rPr>
          <w:rFonts w:ascii="Calibri" w:hAnsi="Calibri" w:cs="Calibri"/>
          <w:sz w:val="22"/>
          <w:szCs w:val="22"/>
        </w:rPr>
        <w:t xml:space="preserve"> purposes. </w:t>
      </w:r>
    </w:p>
    <w:p w:rsidR="00DE6441" w:rsidRPr="0027172B" w:rsidRDefault="00DE6441" w:rsidP="00AC021A">
      <w:pPr>
        <w:pStyle w:val="Default"/>
        <w:spacing w:after="60"/>
        <w:rPr>
          <w:rFonts w:ascii="Calibri" w:hAnsi="Calibri" w:cs="Calibri"/>
          <w:sz w:val="22"/>
          <w:szCs w:val="22"/>
        </w:rPr>
      </w:pPr>
      <w:r w:rsidRPr="0027172B">
        <w:rPr>
          <w:rFonts w:ascii="Calibri" w:hAnsi="Calibri" w:cs="Calibri"/>
          <w:sz w:val="22"/>
          <w:szCs w:val="22"/>
        </w:rPr>
        <w:t xml:space="preserve">I confirm that where material is included in the recording which is the intellectual property, including copyright, of another party, I have either: (a) secured permission to include the materials in my presentation, including permission to record such material, or (b) determined that statutory exceptions (e.g. fair dealing) apply to my use of the third party material. </w:t>
      </w:r>
    </w:p>
    <w:p w:rsidR="00DE6441" w:rsidRPr="0027172B" w:rsidRDefault="00DE6441" w:rsidP="00AC021A">
      <w:pPr>
        <w:pStyle w:val="Default"/>
        <w:spacing w:after="60"/>
        <w:rPr>
          <w:rFonts w:ascii="Calibri" w:hAnsi="Calibri" w:cs="Calibri"/>
          <w:sz w:val="22"/>
          <w:szCs w:val="22"/>
        </w:rPr>
      </w:pPr>
      <w:r w:rsidRPr="0027172B">
        <w:rPr>
          <w:rFonts w:ascii="Calibri" w:hAnsi="Calibri" w:cs="Calibri"/>
          <w:sz w:val="22"/>
          <w:szCs w:val="22"/>
        </w:rPr>
        <w:t>I understand that any copyright or other intellectual property which arises in the recording</w:t>
      </w:r>
      <w:r w:rsidR="009E6F08" w:rsidRPr="009E6F08">
        <w:rPr>
          <w:rFonts w:ascii="Calibri" w:hAnsi="Calibri" w:cs="Calibri"/>
          <w:sz w:val="22"/>
          <w:szCs w:val="22"/>
          <w:vertAlign w:val="superscript"/>
        </w:rPr>
        <w:t>2</w:t>
      </w:r>
      <w:r w:rsidRPr="0027172B">
        <w:rPr>
          <w:rFonts w:ascii="Calibri" w:hAnsi="Calibri" w:cs="Calibri"/>
          <w:sz w:val="22"/>
          <w:szCs w:val="22"/>
        </w:rPr>
        <w:t xml:space="preserve"> belongs to </w:t>
      </w:r>
      <w:r w:rsidR="000F5D6F" w:rsidRPr="0027172B">
        <w:rPr>
          <w:rFonts w:ascii="Calibri" w:hAnsi="Calibri" w:cs="Calibri"/>
          <w:iCs/>
          <w:sz w:val="22"/>
          <w:szCs w:val="22"/>
        </w:rPr>
        <w:t>Queen’s University of Belfast</w:t>
      </w:r>
      <w:r w:rsidRPr="0027172B">
        <w:rPr>
          <w:rFonts w:ascii="Calibri" w:hAnsi="Calibri" w:cs="Calibri"/>
          <w:sz w:val="22"/>
          <w:szCs w:val="22"/>
        </w:rPr>
        <w:t xml:space="preserve">. </w:t>
      </w:r>
    </w:p>
    <w:p w:rsidR="00DE6441" w:rsidRDefault="00DE6441" w:rsidP="00AC021A">
      <w:pPr>
        <w:pStyle w:val="Default"/>
        <w:spacing w:after="60"/>
        <w:rPr>
          <w:rFonts w:ascii="Calibri" w:hAnsi="Calibri" w:cs="Calibri"/>
          <w:sz w:val="22"/>
          <w:szCs w:val="22"/>
        </w:rPr>
      </w:pPr>
      <w:r>
        <w:rPr>
          <w:rFonts w:ascii="Calibri" w:hAnsi="Calibri" w:cs="Calibri"/>
          <w:sz w:val="22"/>
          <w:szCs w:val="22"/>
        </w:rPr>
        <w:t xml:space="preserve">I </w:t>
      </w:r>
      <w:r w:rsidR="005531AE">
        <w:rPr>
          <w:rFonts w:ascii="Calibri" w:hAnsi="Calibri" w:cs="Calibri"/>
          <w:sz w:val="22"/>
          <w:szCs w:val="22"/>
        </w:rPr>
        <w:t>understand</w:t>
      </w:r>
      <w:r>
        <w:rPr>
          <w:rFonts w:ascii="Calibri" w:hAnsi="Calibri" w:cs="Calibri"/>
          <w:sz w:val="22"/>
          <w:szCs w:val="22"/>
        </w:rPr>
        <w:t xml:space="preserve"> the use of my personal data being processed for the purposes of this recording and subsequent publishing. My personal data will be processed in accordance with the provisions of data protection law. </w:t>
      </w:r>
    </w:p>
    <w:p w:rsidR="0068259C" w:rsidRDefault="0068259C" w:rsidP="00DE6441">
      <w:pPr>
        <w:pStyle w:val="Default"/>
        <w:rPr>
          <w:rFonts w:ascii="Calibri" w:hAnsi="Calibri" w:cs="Calibri"/>
          <w:sz w:val="22"/>
          <w:szCs w:val="22"/>
        </w:rPr>
      </w:pPr>
    </w:p>
    <w:p w:rsidR="00DE6441" w:rsidRDefault="00DE6441" w:rsidP="00DE6441">
      <w:pPr>
        <w:pStyle w:val="Default"/>
        <w:rPr>
          <w:sz w:val="26"/>
          <w:szCs w:val="26"/>
        </w:rPr>
      </w:pPr>
      <w:r>
        <w:rPr>
          <w:b/>
          <w:bCs/>
          <w:sz w:val="26"/>
          <w:szCs w:val="26"/>
        </w:rPr>
        <w:t xml:space="preserve">General </w:t>
      </w:r>
    </w:p>
    <w:p w:rsidR="00DE6441" w:rsidRDefault="00DE6441" w:rsidP="00AC021A">
      <w:pPr>
        <w:pStyle w:val="Default"/>
        <w:spacing w:after="60"/>
        <w:rPr>
          <w:rFonts w:ascii="Calibri" w:hAnsi="Calibri" w:cs="Calibri"/>
          <w:sz w:val="22"/>
          <w:szCs w:val="22"/>
        </w:rPr>
      </w:pPr>
      <w:r>
        <w:rPr>
          <w:rFonts w:ascii="Calibri" w:hAnsi="Calibri" w:cs="Calibri"/>
          <w:sz w:val="22"/>
          <w:szCs w:val="22"/>
        </w:rPr>
        <w:t xml:space="preserve">Images and recordings may not be re-used outside the institution without prior permission from </w:t>
      </w:r>
      <w:r w:rsidR="0027172B" w:rsidRPr="0027172B">
        <w:rPr>
          <w:rFonts w:ascii="Calibri" w:hAnsi="Calibri" w:cs="Calibri"/>
          <w:iCs/>
          <w:sz w:val="22"/>
          <w:szCs w:val="22"/>
        </w:rPr>
        <w:t>Queen’s University of Belfast</w:t>
      </w:r>
      <w:r>
        <w:rPr>
          <w:rFonts w:ascii="Calibri" w:hAnsi="Calibri" w:cs="Calibri"/>
          <w:sz w:val="22"/>
          <w:szCs w:val="22"/>
        </w:rPr>
        <w:t xml:space="preserve">. In particular, content cannot be sold or used by way of trade without the express permission of the copyright holder. Personal details of those taking part are never made available to third parties. </w:t>
      </w:r>
    </w:p>
    <w:p w:rsidR="00DE6441" w:rsidRDefault="00DE6441" w:rsidP="00AC021A">
      <w:pPr>
        <w:pStyle w:val="Default"/>
        <w:spacing w:after="60"/>
        <w:rPr>
          <w:rFonts w:ascii="Calibri" w:hAnsi="Calibri" w:cs="Calibri"/>
          <w:sz w:val="22"/>
          <w:szCs w:val="22"/>
        </w:rPr>
      </w:pPr>
      <w:r>
        <w:rPr>
          <w:rFonts w:ascii="Calibri" w:hAnsi="Calibri" w:cs="Calibri"/>
          <w:sz w:val="22"/>
          <w:szCs w:val="22"/>
        </w:rPr>
        <w:t xml:space="preserve">Any queries, including regarding withdrawal of consent, should be addressed to </w:t>
      </w:r>
      <w:r w:rsidR="0027172B">
        <w:rPr>
          <w:rFonts w:ascii="Calibri" w:hAnsi="Calibri" w:cs="Calibri"/>
          <w:iCs/>
          <w:sz w:val="22"/>
          <w:szCs w:val="22"/>
        </w:rPr>
        <w:t>Parallel2020</w:t>
      </w:r>
      <w:r w:rsidR="009E6F08">
        <w:rPr>
          <w:rFonts w:ascii="Calibri" w:hAnsi="Calibri" w:cs="Calibri"/>
          <w:sz w:val="22"/>
          <w:szCs w:val="22"/>
        </w:rPr>
        <w:t xml:space="preserve"> </w:t>
      </w:r>
      <w:r w:rsidR="0027172B">
        <w:rPr>
          <w:rFonts w:ascii="Calibri" w:hAnsi="Calibri" w:cs="Calibri"/>
          <w:sz w:val="22"/>
          <w:szCs w:val="22"/>
        </w:rPr>
        <w:t xml:space="preserve">contact: </w:t>
      </w:r>
      <w:hyperlink r:id="rId7" w:history="1">
        <w:r w:rsidR="0027172B" w:rsidRPr="0027172B">
          <w:rPr>
            <w:rStyle w:val="Hyperlink"/>
            <w:rFonts w:asciiTheme="minorHAnsi" w:hAnsiTheme="minorHAnsi" w:cstheme="minorHAnsi"/>
            <w:sz w:val="22"/>
            <w:szCs w:val="22"/>
          </w:rPr>
          <w:t>parallel2020@qub.ac.uk</w:t>
        </w:r>
      </w:hyperlink>
    </w:p>
    <w:tbl>
      <w:tblPr>
        <w:tblW w:w="9846" w:type="dxa"/>
        <w:tblInd w:w="-108" w:type="dxa"/>
        <w:tblBorders>
          <w:top w:val="nil"/>
          <w:left w:val="nil"/>
          <w:bottom w:val="nil"/>
          <w:right w:val="nil"/>
        </w:tblBorders>
        <w:tblLayout w:type="fixed"/>
        <w:tblLook w:val="0000" w:firstRow="0" w:lastRow="0" w:firstColumn="0" w:lastColumn="0" w:noHBand="0" w:noVBand="0"/>
      </w:tblPr>
      <w:tblGrid>
        <w:gridCol w:w="9846"/>
      </w:tblGrid>
      <w:tr w:rsidR="0027172B" w:rsidTr="0027172B">
        <w:trPr>
          <w:trHeight w:val="350"/>
        </w:trPr>
        <w:tc>
          <w:tcPr>
            <w:tcW w:w="9846" w:type="dxa"/>
          </w:tcPr>
          <w:p w:rsidR="009E6F08" w:rsidRDefault="009E6F08" w:rsidP="00AC021A">
            <w:pPr>
              <w:pStyle w:val="Default"/>
              <w:spacing w:after="60"/>
              <w:rPr>
                <w:rFonts w:ascii="Calibri" w:hAnsi="Calibri" w:cs="Calibri"/>
                <w:sz w:val="22"/>
                <w:szCs w:val="22"/>
              </w:rPr>
            </w:pPr>
          </w:p>
          <w:p w:rsidR="0027172B" w:rsidRDefault="00DE6441" w:rsidP="00AC021A">
            <w:pPr>
              <w:pStyle w:val="Default"/>
              <w:spacing w:after="60"/>
              <w:rPr>
                <w:sz w:val="22"/>
                <w:szCs w:val="22"/>
              </w:rPr>
            </w:pPr>
            <w:r>
              <w:rPr>
                <w:rFonts w:ascii="Calibri" w:hAnsi="Calibri" w:cs="Calibri"/>
                <w:sz w:val="22"/>
                <w:szCs w:val="22"/>
              </w:rPr>
              <w:t xml:space="preserve">Name of event: </w:t>
            </w:r>
            <w:r w:rsidR="0068259C" w:rsidRPr="0027172B">
              <w:rPr>
                <w:rFonts w:asciiTheme="minorHAnsi" w:hAnsiTheme="minorHAnsi" w:cstheme="minorHAnsi"/>
                <w:bCs/>
                <w:sz w:val="22"/>
                <w:szCs w:val="22"/>
              </w:rPr>
              <w:t>the 4</w:t>
            </w:r>
            <w:r w:rsidR="0068259C" w:rsidRPr="0027172B">
              <w:rPr>
                <w:rFonts w:asciiTheme="minorHAnsi" w:hAnsiTheme="minorHAnsi" w:cstheme="minorHAnsi"/>
                <w:bCs/>
                <w:sz w:val="22"/>
                <w:szCs w:val="22"/>
                <w:vertAlign w:val="superscript"/>
              </w:rPr>
              <w:t>th</w:t>
            </w:r>
            <w:r w:rsidR="0068259C" w:rsidRPr="0027172B">
              <w:rPr>
                <w:rFonts w:asciiTheme="minorHAnsi" w:hAnsiTheme="minorHAnsi" w:cstheme="minorHAnsi"/>
                <w:bCs/>
                <w:sz w:val="22"/>
                <w:szCs w:val="22"/>
              </w:rPr>
              <w:t xml:space="preserve"> </w:t>
            </w:r>
            <w:r w:rsidR="002A52F2">
              <w:rPr>
                <w:rFonts w:asciiTheme="minorHAnsi" w:hAnsiTheme="minorHAnsi" w:cstheme="minorHAnsi"/>
                <w:bCs/>
                <w:sz w:val="22"/>
                <w:szCs w:val="22"/>
              </w:rPr>
              <w:t>i</w:t>
            </w:r>
            <w:r w:rsidR="0068259C" w:rsidRPr="0027172B">
              <w:rPr>
                <w:rFonts w:asciiTheme="minorHAnsi" w:hAnsiTheme="minorHAnsi" w:cstheme="minorHAnsi"/>
                <w:bCs/>
                <w:sz w:val="22"/>
                <w:szCs w:val="22"/>
              </w:rPr>
              <w:t xml:space="preserve">nternational workshop on fundamental issues, applications and future research directions for parallel mechanisms / manipulators / machines </w:t>
            </w:r>
          </w:p>
        </w:tc>
      </w:tr>
    </w:tbl>
    <w:p w:rsidR="00DE6441" w:rsidRDefault="00DE6441" w:rsidP="00AC021A">
      <w:pPr>
        <w:pStyle w:val="Default"/>
        <w:spacing w:after="60"/>
        <w:rPr>
          <w:rFonts w:ascii="Calibri" w:hAnsi="Calibri" w:cs="Calibri"/>
          <w:sz w:val="22"/>
          <w:szCs w:val="22"/>
        </w:rPr>
      </w:pPr>
      <w:r>
        <w:rPr>
          <w:rFonts w:ascii="Calibri" w:hAnsi="Calibri" w:cs="Calibri"/>
          <w:sz w:val="22"/>
          <w:szCs w:val="22"/>
        </w:rPr>
        <w:t xml:space="preserve">Date of event: </w:t>
      </w:r>
      <w:r w:rsidR="0027172B">
        <w:rPr>
          <w:rFonts w:ascii="Calibri" w:hAnsi="Calibri" w:cs="Calibri"/>
          <w:sz w:val="22"/>
          <w:szCs w:val="22"/>
        </w:rPr>
        <w:t>9 – 11 September 2020</w:t>
      </w:r>
      <w:r>
        <w:rPr>
          <w:rFonts w:ascii="Calibri" w:hAnsi="Calibri" w:cs="Calibri"/>
          <w:sz w:val="22"/>
          <w:szCs w:val="22"/>
        </w:rPr>
        <w:t xml:space="preserve"> </w:t>
      </w:r>
    </w:p>
    <w:p w:rsidR="009E6F08" w:rsidRDefault="009E6F08" w:rsidP="00DE6441">
      <w:pPr>
        <w:pStyle w:val="Default"/>
        <w:rPr>
          <w:rFonts w:ascii="Calibri" w:hAnsi="Calibri" w:cs="Calibri"/>
          <w:sz w:val="22"/>
          <w:szCs w:val="22"/>
        </w:rPr>
      </w:pPr>
    </w:p>
    <w:p w:rsidR="009E6F08" w:rsidRDefault="00DE6441" w:rsidP="002A52F2">
      <w:pPr>
        <w:pStyle w:val="Default"/>
        <w:spacing w:line="300" w:lineRule="exact"/>
        <w:rPr>
          <w:rFonts w:ascii="Calibri" w:hAnsi="Calibri" w:cs="Calibri"/>
          <w:sz w:val="22"/>
          <w:szCs w:val="22"/>
        </w:rPr>
      </w:pPr>
      <w:r>
        <w:rPr>
          <w:rFonts w:ascii="Calibri" w:hAnsi="Calibri" w:cs="Calibri"/>
          <w:sz w:val="22"/>
          <w:szCs w:val="22"/>
        </w:rPr>
        <w:t xml:space="preserve">Your name: ________________________ </w:t>
      </w:r>
    </w:p>
    <w:p w:rsidR="009E6F08" w:rsidRDefault="00DE6441" w:rsidP="002A52F2">
      <w:pPr>
        <w:pStyle w:val="Default"/>
        <w:spacing w:line="300" w:lineRule="exact"/>
        <w:rPr>
          <w:rFonts w:ascii="Calibri" w:hAnsi="Calibri" w:cs="Calibri"/>
          <w:sz w:val="22"/>
          <w:szCs w:val="22"/>
        </w:rPr>
      </w:pPr>
      <w:r>
        <w:rPr>
          <w:rFonts w:ascii="Calibri" w:hAnsi="Calibri" w:cs="Calibri"/>
          <w:sz w:val="22"/>
          <w:szCs w:val="22"/>
        </w:rPr>
        <w:t>Signature: _____________________</w:t>
      </w:r>
    </w:p>
    <w:p w:rsidR="00DE6441" w:rsidRDefault="0027172B" w:rsidP="002A52F2">
      <w:pPr>
        <w:pStyle w:val="Default"/>
        <w:spacing w:line="300" w:lineRule="exact"/>
        <w:rPr>
          <w:rFonts w:ascii="Calibri" w:hAnsi="Calibri" w:cs="Calibri"/>
          <w:sz w:val="22"/>
          <w:szCs w:val="22"/>
        </w:rPr>
      </w:pPr>
      <w:r>
        <w:rPr>
          <w:rFonts w:ascii="Calibri" w:hAnsi="Calibri" w:cs="Calibri"/>
          <w:sz w:val="22"/>
          <w:szCs w:val="22"/>
        </w:rPr>
        <w:t>D</w:t>
      </w:r>
      <w:r w:rsidR="00DE6441">
        <w:rPr>
          <w:rFonts w:ascii="Calibri" w:hAnsi="Calibri" w:cs="Calibri"/>
          <w:sz w:val="22"/>
          <w:szCs w:val="22"/>
        </w:rPr>
        <w:t xml:space="preserve">ate: ________ </w:t>
      </w:r>
    </w:p>
    <w:p w:rsidR="00DE6441" w:rsidRDefault="00DE6441" w:rsidP="002A52F2">
      <w:pPr>
        <w:pStyle w:val="Default"/>
        <w:spacing w:line="300" w:lineRule="exact"/>
        <w:rPr>
          <w:rFonts w:ascii="Calibri" w:hAnsi="Calibri" w:cs="Calibri"/>
          <w:sz w:val="22"/>
          <w:szCs w:val="22"/>
        </w:rPr>
      </w:pPr>
      <w:r>
        <w:rPr>
          <w:rFonts w:ascii="Calibri" w:hAnsi="Calibri" w:cs="Calibri"/>
          <w:sz w:val="22"/>
          <w:szCs w:val="22"/>
        </w:rPr>
        <w:t xml:space="preserve">Institution/Address: ________________________________________________________ </w:t>
      </w:r>
    </w:p>
    <w:p w:rsidR="00DE6441" w:rsidRDefault="00DE6441" w:rsidP="002A52F2">
      <w:pPr>
        <w:pStyle w:val="Default"/>
        <w:spacing w:line="300" w:lineRule="exact"/>
        <w:rPr>
          <w:rFonts w:ascii="Calibri" w:hAnsi="Calibri" w:cs="Calibri"/>
          <w:sz w:val="22"/>
          <w:szCs w:val="22"/>
        </w:rPr>
      </w:pPr>
      <w:r>
        <w:rPr>
          <w:rFonts w:ascii="Calibri" w:hAnsi="Calibri" w:cs="Calibri"/>
          <w:sz w:val="22"/>
          <w:szCs w:val="22"/>
        </w:rPr>
        <w:t xml:space="preserve">Contact email: ________________________ </w:t>
      </w:r>
    </w:p>
    <w:sectPr w:rsidR="00DE64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E5" w:rsidRDefault="005125E5" w:rsidP="00DE6441">
      <w:pPr>
        <w:spacing w:after="0" w:line="240" w:lineRule="auto"/>
      </w:pPr>
      <w:r>
        <w:separator/>
      </w:r>
    </w:p>
  </w:endnote>
  <w:endnote w:type="continuationSeparator" w:id="0">
    <w:p w:rsidR="005125E5" w:rsidRDefault="005125E5" w:rsidP="00D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41" w:rsidRPr="00DE6441" w:rsidRDefault="00DE6441" w:rsidP="00DE6441">
    <w:pPr>
      <w:autoSpaceDE w:val="0"/>
      <w:autoSpaceDN w:val="0"/>
      <w:adjustRightInd w:val="0"/>
      <w:spacing w:after="0" w:line="240" w:lineRule="auto"/>
      <w:rPr>
        <w:rFonts w:ascii="Calibri" w:hAnsi="Calibri" w:cs="Calibri"/>
        <w:color w:val="000000"/>
        <w:sz w:val="24"/>
        <w:szCs w:val="24"/>
      </w:rPr>
    </w:pPr>
  </w:p>
  <w:p w:rsidR="00DE6441" w:rsidRPr="00DE6441" w:rsidRDefault="00DE6441" w:rsidP="00DE6441">
    <w:pPr>
      <w:autoSpaceDE w:val="0"/>
      <w:autoSpaceDN w:val="0"/>
      <w:adjustRightInd w:val="0"/>
      <w:spacing w:after="0" w:line="240" w:lineRule="auto"/>
      <w:rPr>
        <w:rFonts w:ascii="Calibri" w:hAnsi="Calibri" w:cs="Calibri"/>
        <w:color w:val="000000"/>
        <w:sz w:val="18"/>
        <w:szCs w:val="18"/>
      </w:rPr>
    </w:pPr>
    <w:r w:rsidRPr="00DE6441">
      <w:rPr>
        <w:rFonts w:ascii="Calibri" w:hAnsi="Calibri" w:cs="Calibri"/>
        <w:color w:val="000000"/>
        <w:sz w:val="18"/>
        <w:szCs w:val="18"/>
      </w:rPr>
      <w:t xml:space="preserve">1 See s.182 CDPA [http://www.legislation.gov.uk/ukpga/1988/48/section/182] </w:t>
    </w:r>
  </w:p>
  <w:p w:rsidR="00DE6441" w:rsidRPr="00A52FE3" w:rsidRDefault="009E6F08" w:rsidP="00DE6441">
    <w:pPr>
      <w:pStyle w:val="Footer"/>
      <w:rPr>
        <w:sz w:val="18"/>
        <w:szCs w:val="18"/>
      </w:rPr>
    </w:pPr>
    <w:r w:rsidRPr="00A52FE3">
      <w:rPr>
        <w:rFonts w:ascii="Calibri" w:hAnsi="Calibri" w:cs="Calibri"/>
        <w:color w:val="000000"/>
        <w:sz w:val="18"/>
        <w:szCs w:val="18"/>
      </w:rPr>
      <w:t>2</w:t>
    </w:r>
    <w:r w:rsidR="00DE6441" w:rsidRPr="00A52FE3">
      <w:rPr>
        <w:rFonts w:ascii="Calibri" w:hAnsi="Calibri" w:cs="Calibri"/>
        <w:color w:val="000000"/>
        <w:sz w:val="18"/>
        <w:szCs w:val="18"/>
      </w:rPr>
      <w:t xml:space="preserve"> As per the Copyright, Designs and Patents Act 1988, (CDPA) [http://www.legislation.gov.uk/ukpga/1988/48/contents]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E5" w:rsidRDefault="005125E5" w:rsidP="00DE6441">
      <w:pPr>
        <w:spacing w:after="0" w:line="240" w:lineRule="auto"/>
      </w:pPr>
      <w:r>
        <w:separator/>
      </w:r>
    </w:p>
  </w:footnote>
  <w:footnote w:type="continuationSeparator" w:id="0">
    <w:p w:rsidR="005125E5" w:rsidRDefault="005125E5" w:rsidP="00DE6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1"/>
    <w:rsid w:val="0000692B"/>
    <w:rsid w:val="00010F4A"/>
    <w:rsid w:val="00080E3F"/>
    <w:rsid w:val="000F5D6F"/>
    <w:rsid w:val="0027172B"/>
    <w:rsid w:val="002A52F2"/>
    <w:rsid w:val="00384B1F"/>
    <w:rsid w:val="005125E5"/>
    <w:rsid w:val="005531AE"/>
    <w:rsid w:val="006143F5"/>
    <w:rsid w:val="006256C4"/>
    <w:rsid w:val="0068259C"/>
    <w:rsid w:val="00885F91"/>
    <w:rsid w:val="008C4D1C"/>
    <w:rsid w:val="00965B8B"/>
    <w:rsid w:val="009E6F08"/>
    <w:rsid w:val="00A52FE3"/>
    <w:rsid w:val="00AC021A"/>
    <w:rsid w:val="00AF51FD"/>
    <w:rsid w:val="00BA4ADF"/>
    <w:rsid w:val="00BD1E8E"/>
    <w:rsid w:val="00D562D0"/>
    <w:rsid w:val="00DE6441"/>
    <w:rsid w:val="00DF34E1"/>
    <w:rsid w:val="00E308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D250"/>
  <w15:chartTrackingRefBased/>
  <w15:docId w15:val="{E6E875A4-FC62-4692-BAC9-19AC97FF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44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E6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441"/>
  </w:style>
  <w:style w:type="paragraph" w:styleId="Footer">
    <w:name w:val="footer"/>
    <w:basedOn w:val="Normal"/>
    <w:link w:val="FooterChar"/>
    <w:uiPriority w:val="99"/>
    <w:unhideWhenUsed/>
    <w:rsid w:val="00DE6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441"/>
  </w:style>
  <w:style w:type="character" w:styleId="Hyperlink">
    <w:name w:val="Hyperlink"/>
    <w:rsid w:val="002717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allel2020@qub.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2C45-6458-49DA-A3B1-DA163B42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Jin</dc:creator>
  <cp:keywords/>
  <dc:description/>
  <cp:lastModifiedBy>Yan Jin</cp:lastModifiedBy>
  <cp:revision>4</cp:revision>
  <cp:lastPrinted>2020-07-24T16:14:00Z</cp:lastPrinted>
  <dcterms:created xsi:type="dcterms:W3CDTF">2020-07-24T16:14:00Z</dcterms:created>
  <dcterms:modified xsi:type="dcterms:W3CDTF">2020-07-24T16:16:00Z</dcterms:modified>
</cp:coreProperties>
</file>